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75"/>
        <w:gridCol w:w="4281"/>
      </w:tblGrid>
      <w:tr w:rsidR="00032256" w:rsidRPr="00032256" w:rsidTr="0003225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32256" w:rsidRPr="00032256" w:rsidRDefault="00032256" w:rsidP="00032256">
            <w:pPr>
              <w:spacing w:after="0" w:line="240" w:lineRule="auto"/>
              <w:rPr>
                <w:rFonts w:ascii="Verdana" w:eastAsia="Times New Roman" w:hAnsi="Verdana" w:cs="Times New Roman"/>
                <w:color w:val="056259"/>
                <w:sz w:val="20"/>
                <w:szCs w:val="20"/>
                <w:lang w:eastAsia="ru-RU"/>
              </w:rPr>
            </w:pPr>
            <w:r w:rsidRPr="00032256">
              <w:rPr>
                <w:rFonts w:ascii="Verdana" w:eastAsia="Times New Roman" w:hAnsi="Verdana" w:cs="Times New Roman"/>
                <w:noProof/>
                <w:color w:val="056259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-10854</wp:posOffset>
                  </wp:positionH>
                  <wp:positionV relativeFrom="paragraph">
                    <wp:posOffset>6247</wp:posOffset>
                  </wp:positionV>
                  <wp:extent cx="2286000" cy="2609215"/>
                  <wp:effectExtent l="0" t="0" r="0" b="635"/>
                  <wp:wrapSquare wrapText="bothSides"/>
                  <wp:docPr id="1" name="Рисунок 1" descr="http://dou38.ru/zima10/images/stories/kartinki/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u38.ru/zima10/images/stories/kartinki/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60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256" w:rsidRPr="00032256" w:rsidRDefault="00032256" w:rsidP="0003225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56259"/>
                <w:sz w:val="20"/>
                <w:szCs w:val="20"/>
                <w:lang w:eastAsia="ru-RU"/>
              </w:rPr>
            </w:pPr>
            <w:r w:rsidRPr="00032256">
              <w:rPr>
                <w:rFonts w:ascii="Comic Sans MS" w:eastAsia="Times New Roman" w:hAnsi="Comic Sans MS" w:cs="Times New Roman"/>
                <w:b/>
                <w:bCs/>
                <w:color w:val="00CC00"/>
                <w:sz w:val="48"/>
                <w:szCs w:val="48"/>
                <w:lang w:eastAsia="ru-RU"/>
              </w:rPr>
              <w:t>«Овладение</w:t>
            </w:r>
            <w:r w:rsidRPr="00032256">
              <w:rPr>
                <w:rFonts w:ascii="Comic Sans MS" w:eastAsia="Times New Roman" w:hAnsi="Comic Sans MS" w:cs="Times New Roman"/>
                <w:b/>
                <w:bCs/>
                <w:color w:val="00CC00"/>
                <w:sz w:val="48"/>
                <w:szCs w:val="48"/>
                <w:lang w:eastAsia="ru-RU"/>
              </w:rPr>
              <w:br/>
              <w:t>детьми слоговым</w:t>
            </w:r>
            <w:r w:rsidRPr="00032256">
              <w:rPr>
                <w:rFonts w:ascii="Comic Sans MS" w:eastAsia="Times New Roman" w:hAnsi="Comic Sans MS" w:cs="Times New Roman"/>
                <w:b/>
                <w:bCs/>
                <w:color w:val="00CC00"/>
                <w:sz w:val="48"/>
                <w:szCs w:val="48"/>
                <w:lang w:eastAsia="ru-RU"/>
              </w:rPr>
              <w:br/>
              <w:t>анализом слова»</w:t>
            </w:r>
          </w:p>
        </w:tc>
      </w:tr>
    </w:tbl>
    <w:p w:rsidR="00032256" w:rsidRPr="008A117B" w:rsidRDefault="00032256" w:rsidP="003A194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17B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мамы, папы, бабушки, первые слова, которые начинает произносить ребенок, очень просты по своему звуковому и слоговому составу.  Ребенок начинает воспроизводить слоги, слова в порядке сравнительной силы. Так, из всего слова передается только ударный слог, затем  - первый предударный  и, наконец, слабые безударные слоги.</w:t>
      </w:r>
    </w:p>
    <w:p w:rsidR="003A194E" w:rsidRDefault="00032256" w:rsidP="003A194E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17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Точное воспроизведение слогового ряда, к сожалению, не всегда удается ребенку. Этот дефект произношения называется «</w:t>
      </w:r>
      <w:r w:rsidR="003A1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нарушением </w:t>
      </w:r>
      <w:r w:rsidRPr="008A117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слоговой структурой слова». Маленькие дети могут переставлять,  пропускать слоги в сложных по своей структуре словах.</w:t>
      </w:r>
      <w:r w:rsidRPr="008A117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8A117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это нарушение проявляется каждый раз в одном и том же слове. Необходимо на этом акцентировать внимание малыша, дать ему правильный образец, т.е. в медленном темпе произнесите слово сами, а потом вместе с ребенком до тех пор, пока он не сможет сказать его самостоятельно. Если ребенок переставляет слоги во многих словах, даже простых, (например, произносит «онга» вместо нога, «писось» вместо пылесос) необходимо заниматься с ребенком по преодолению этого нарушения. Искажение слоговой структуры слова у дошкольника старше 4-х лет свидетельствует о нарушении фонематического слуха и нарушении ритмической стороны речи. Поэтому, развивая эту сторону речи ребенка, мы будем развивать как фонематический слух, так и чувство ритма.</w:t>
      </w:r>
    </w:p>
    <w:p w:rsidR="003F267F" w:rsidRDefault="003F267F" w:rsidP="003A194E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-399785</wp:posOffset>
            </wp:positionH>
            <wp:positionV relativeFrom="paragraph">
              <wp:posOffset>309880</wp:posOffset>
            </wp:positionV>
            <wp:extent cx="6327140" cy="1753870"/>
            <wp:effectExtent l="0" t="0" r="0" b="0"/>
            <wp:wrapNone/>
            <wp:docPr id="5" name="Рисунок 5" descr="Картинки по запросу картинки слоговой паровоз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слоговой паровоз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1644"/>
                    <a:stretch/>
                  </pic:blipFill>
                  <pic:spPr bwMode="auto">
                    <a:xfrm>
                      <a:off x="0" y="0"/>
                      <a:ext cx="632714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A194E" w:rsidRDefault="003A194E" w:rsidP="003A194E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94E" w:rsidRDefault="003A194E" w:rsidP="003A194E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94E" w:rsidRDefault="003A194E" w:rsidP="003A194E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94E" w:rsidRPr="008A117B" w:rsidRDefault="003A194E" w:rsidP="003A194E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2256" w:rsidRPr="003A194E" w:rsidRDefault="00032256" w:rsidP="00032256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A194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Основные приемы коррекции и развития слоговой структуры слова.</w:t>
      </w:r>
    </w:p>
    <w:p w:rsidR="009867B0" w:rsidRDefault="009867B0" w:rsidP="009867B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7B0">
        <w:rPr>
          <w:rFonts w:ascii="Times New Roman" w:hAnsi="Times New Roman" w:cs="Times New Roman"/>
          <w:sz w:val="28"/>
          <w:szCs w:val="28"/>
        </w:rPr>
        <w:t>На начальном этапе дети определяли самое</w:t>
      </w:r>
      <w:r>
        <w:rPr>
          <w:rFonts w:ascii="Times New Roman" w:hAnsi="Times New Roman" w:cs="Times New Roman"/>
          <w:sz w:val="28"/>
          <w:szCs w:val="28"/>
        </w:rPr>
        <w:t xml:space="preserve"> длинное и самое короткое слово. Д</w:t>
      </w:r>
      <w:r w:rsidRPr="009867B0">
        <w:rPr>
          <w:rFonts w:ascii="Times New Roman" w:hAnsi="Times New Roman" w:cs="Times New Roman"/>
          <w:sz w:val="28"/>
          <w:szCs w:val="28"/>
        </w:rPr>
        <w:t>ля этого предлагаются у</w:t>
      </w:r>
      <w:r w:rsidRPr="009867B0">
        <w:rPr>
          <w:rFonts w:ascii="Times New Roman" w:hAnsi="Times New Roman" w:cs="Times New Roman"/>
          <w:color w:val="000000"/>
          <w:sz w:val="28"/>
          <w:szCs w:val="28"/>
        </w:rPr>
        <w:t>пражнения:</w:t>
      </w:r>
      <w:r w:rsidRPr="009867B0">
        <w:rPr>
          <w:rFonts w:ascii="Times New Roman" w:hAnsi="Times New Roman" w:cs="Times New Roman"/>
          <w:sz w:val="28"/>
          <w:szCs w:val="28"/>
        </w:rPr>
        <w:t xml:space="preserve">   Прошагать, проскакать, выложить ладошками по столу слово по слогам.  Далее, отхлопать или отстучать, отбить мячом по полу </w:t>
      </w:r>
      <w:r>
        <w:rPr>
          <w:rFonts w:ascii="Times New Roman" w:hAnsi="Times New Roman" w:cs="Times New Roman"/>
          <w:sz w:val="28"/>
          <w:szCs w:val="28"/>
        </w:rPr>
        <w:t>слово по частям</w:t>
      </w:r>
      <w:r w:rsidRPr="009867B0">
        <w:rPr>
          <w:rFonts w:ascii="Times New Roman" w:hAnsi="Times New Roman" w:cs="Times New Roman"/>
          <w:i/>
          <w:sz w:val="28"/>
          <w:szCs w:val="28"/>
        </w:rPr>
        <w:t xml:space="preserve">. (Подсказка – часть слова это слог. Слово на слоги делится по гласным звукам: а, о, у, э, ы, и. Например: стОл- одна гласная О, значит слово из одной части (слога). </w:t>
      </w:r>
    </w:p>
    <w:p w:rsidR="009867B0" w:rsidRPr="00CF1A7B" w:rsidRDefault="009867B0" w:rsidP="00CF1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867B0">
        <w:rPr>
          <w:rFonts w:ascii="Times New Roman" w:hAnsi="Times New Roman" w:cs="Times New Roman"/>
          <w:i/>
          <w:sz w:val="28"/>
          <w:szCs w:val="28"/>
        </w:rPr>
        <w:t>кУк-лА 2 гласные, 2 части (слога). мА-шИ-нА  3 гласные, 3 части (слога) и т.д.)</w:t>
      </w:r>
    </w:p>
    <w:p w:rsidR="00CF1A7B" w:rsidRPr="008A117B" w:rsidRDefault="00CF1A7B" w:rsidP="00CF1A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1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«Прошагай словечко»</w:t>
      </w:r>
    </w:p>
    <w:p w:rsidR="00CF1A7B" w:rsidRDefault="00CF1A7B" w:rsidP="00CF1A7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 можно </w:t>
      </w:r>
      <w:r w:rsidRPr="008A11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прошагать. Например, придумали мы слово: сани (делаем  шаг на каждый слог). Сколько шагов мы сделали? Совершенно верно – 2 шага. Это длинное слово или короткое?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дальше ушли, тем слово длиннее.</w:t>
      </w:r>
    </w:p>
    <w:p w:rsidR="00CF1A7B" w:rsidRDefault="003A194E" w:rsidP="00CF1A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88265</wp:posOffset>
            </wp:positionV>
            <wp:extent cx="3232150" cy="2058035"/>
            <wp:effectExtent l="0" t="0" r="6350" b="0"/>
            <wp:wrapSquare wrapText="bothSides"/>
            <wp:docPr id="4" name="Рисунок 4" descr="Картинки по запросу картинки дети прыга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дети прыгают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81" t="15815" r="12655" b="14599"/>
                    <a:stretch/>
                  </pic:blipFill>
                  <pic:spPr bwMode="auto">
                    <a:xfrm>
                      <a:off x="0" y="0"/>
                      <a:ext cx="323215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F1A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«Проскачи словечко</w:t>
      </w:r>
      <w:r w:rsidR="00CF1A7B" w:rsidRPr="008A11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CF1A7B" w:rsidRPr="008A117B" w:rsidRDefault="00CF1A7B" w:rsidP="002914B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4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</w:t>
      </w:r>
      <w:r w:rsidR="009414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же</w:t>
      </w:r>
      <w:r w:rsidRPr="009414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слово можно и пропрыгать, проскакать. </w:t>
      </w:r>
      <w:r w:rsidR="009414FF" w:rsidRPr="009414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 же прыгаем на каждый слог, не торопясь. Чем дальше упрыгали, тем слово длиннее.</w:t>
      </w:r>
      <w:r w:rsidR="009414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Можно сразу считать сколько прыжков сделали. Сколько прыжков, столько и частей (слогов) в слове. </w:t>
      </w:r>
    </w:p>
    <w:p w:rsidR="00032256" w:rsidRPr="008A117B" w:rsidRDefault="00032256" w:rsidP="008A11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1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«Отхлопай слово»</w:t>
      </w:r>
    </w:p>
    <w:p w:rsidR="00032256" w:rsidRPr="008A117B" w:rsidRDefault="00032256" w:rsidP="000322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Любое слово  можно отхлопать</w:t>
      </w:r>
      <w:r w:rsidR="00FC2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A117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его произносим  по частям. Любое слово можно отхлопать, даже короткое.</w:t>
      </w:r>
      <w:r w:rsidR="00986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1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БлИн- 1 хлопок, мА-мА – 2 хлопка и т.д. </w:t>
      </w:r>
      <w:r w:rsidR="0048059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одновременно хлопать и считать не каждому ребёнку под силу. Для этого нужна следующая игра.</w:t>
      </w:r>
    </w:p>
    <w:p w:rsidR="002914B5" w:rsidRPr="008A117B" w:rsidRDefault="002914B5" w:rsidP="002914B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«Слово на ладошках</w:t>
      </w:r>
      <w:r w:rsidRPr="008A11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2914B5" w:rsidRDefault="002914B5" w:rsidP="002914B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14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Прикладывая ладошки к поверхности стола так же можно посчитать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2914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сколько частей или слогов в слове. Можно взять длинную ленту и к началу ленты прикладывать ладошки на каждый слог. И наглядно можно увидеть какое слово длинное или короткое. А если намочить ладошки в краске и оставить на каждый слог отпечаток, то можно и посчитать, сколько частей в слове.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3A194E" w:rsidRDefault="003A194E" w:rsidP="002914B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194E" w:rsidRDefault="003A194E" w:rsidP="002914B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F267F" w:rsidRDefault="003F267F" w:rsidP="002914B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14B5" w:rsidRPr="008A117B" w:rsidRDefault="002914B5" w:rsidP="002914B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«Разрежем слово</w:t>
      </w:r>
      <w:r w:rsidRPr="008A11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2914B5" w:rsidRPr="002914B5" w:rsidRDefault="002914B5" w:rsidP="002914B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Возьмите длинную полоску бумаги. На каждый слог отризать от бемаги кусочек. Вы увидите сколько частей в слове. Затем можно повторить это слово, уже выкладывая каждый слог по порядку друг за другом – получится паровозик. Сколько вагончиков, столько и слогов.</w:t>
      </w:r>
    </w:p>
    <w:p w:rsidR="00032256" w:rsidRPr="008A117B" w:rsidRDefault="00032256" w:rsidP="008A11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1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«Сколько слогов в слове»</w:t>
      </w:r>
    </w:p>
    <w:p w:rsidR="00032256" w:rsidRPr="008A117B" w:rsidRDefault="00032256" w:rsidP="000322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 на картинки, выберите себе игрушку и определите, сколько слогов в названии этой игрушки.</w:t>
      </w:r>
      <w:r w:rsidR="003F2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каком вагоне поедет игрушка? Сколько слогов, столько и окон в вагоне.</w:t>
      </w:r>
    </w:p>
    <w:p w:rsidR="00032256" w:rsidRPr="008A117B" w:rsidRDefault="00CD1046" w:rsidP="008A117B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2790115</wp:posOffset>
            </wp:positionH>
            <wp:positionV relativeFrom="paragraph">
              <wp:posOffset>651348</wp:posOffset>
            </wp:positionV>
            <wp:extent cx="3094303" cy="1800023"/>
            <wp:effectExtent l="0" t="0" r="0" b="0"/>
            <wp:wrapNone/>
            <wp:docPr id="8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567" b="63685"/>
                    <a:stretch/>
                  </pic:blipFill>
                  <pic:spPr bwMode="auto">
                    <a:xfrm>
                      <a:off x="0" y="0"/>
                      <a:ext cx="3103411" cy="180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32256" w:rsidRPr="008A1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подскажу </w:t>
      </w:r>
      <w:r w:rsidR="00291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</w:t>
      </w:r>
      <w:r w:rsidR="00032256" w:rsidRPr="008A117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маленькую хитрость, как себя можно проверить. Надо  подложить ладошку под подбородок и сказать слово</w:t>
      </w:r>
      <w:r w:rsidR="002914B5">
        <w:rPr>
          <w:rFonts w:ascii="Times New Roman" w:eastAsia="Times New Roman" w:hAnsi="Times New Roman" w:cs="Times New Roman"/>
          <w:sz w:val="28"/>
          <w:szCs w:val="28"/>
          <w:lang w:eastAsia="ru-RU"/>
        </w:rPr>
        <w:t>, широко открывая рот на каждый гласный звук</w:t>
      </w:r>
      <w:r w:rsidR="00032256" w:rsidRPr="008A117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Сколько раз подбородок коснется руки, столько и слогов в слове.</w:t>
      </w:r>
    </w:p>
    <w:p w:rsidR="00032256" w:rsidRPr="00032256" w:rsidRDefault="00CD1046" w:rsidP="0003225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56259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-1217826</wp:posOffset>
            </wp:positionH>
            <wp:positionV relativeFrom="paragraph">
              <wp:posOffset>264160</wp:posOffset>
            </wp:positionV>
            <wp:extent cx="2945130" cy="1059815"/>
            <wp:effectExtent l="0" t="0" r="7620" b="6985"/>
            <wp:wrapNone/>
            <wp:docPr id="7" name="Рисунок 7" descr="Картинки по запросу картинки слоговой паровоз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артинки слоговой паровоз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218"/>
                    <a:stretch/>
                  </pic:blipFill>
                  <pic:spPr bwMode="auto">
                    <a:xfrm>
                      <a:off x="0" y="0"/>
                      <a:ext cx="294513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55F9A" w:rsidRDefault="0090754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2152015</wp:posOffset>
            </wp:positionH>
            <wp:positionV relativeFrom="paragraph">
              <wp:posOffset>3628582</wp:posOffset>
            </wp:positionV>
            <wp:extent cx="1733107" cy="1908454"/>
            <wp:effectExtent l="0" t="0" r="0" b="0"/>
            <wp:wrapNone/>
            <wp:docPr id="2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07" cy="190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104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1226185</wp:posOffset>
            </wp:positionH>
            <wp:positionV relativeFrom="paragraph">
              <wp:posOffset>1205230</wp:posOffset>
            </wp:positionV>
            <wp:extent cx="4537710" cy="2019935"/>
            <wp:effectExtent l="0" t="0" r="0" b="0"/>
            <wp:wrapNone/>
            <wp:docPr id="6" name="Рисунок 6" descr="Картинки по запросу картинки слоговой паровоз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слоговой паровоз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564"/>
                    <a:stretch/>
                  </pic:blipFill>
                  <pic:spPr bwMode="auto">
                    <a:xfrm>
                      <a:off x="0" y="0"/>
                      <a:ext cx="453771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D104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-48157</wp:posOffset>
            </wp:positionH>
            <wp:positionV relativeFrom="paragraph">
              <wp:posOffset>3308985</wp:posOffset>
            </wp:positionV>
            <wp:extent cx="1988185" cy="2318385"/>
            <wp:effectExtent l="0" t="0" r="0" b="0"/>
            <wp:wrapNone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343" t="-1434" b="71556"/>
                    <a:stretch/>
                  </pic:blipFill>
                  <pic:spPr bwMode="auto">
                    <a:xfrm>
                      <a:off x="0" y="0"/>
                      <a:ext cx="198818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D104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1341379</wp:posOffset>
            </wp:positionV>
            <wp:extent cx="1395730" cy="1881505"/>
            <wp:effectExtent l="0" t="0" r="0" b="4445"/>
            <wp:wrapNone/>
            <wp:docPr id="11" name="Рисунок 11" descr="Картинки по запросу картинки слоговой паровоз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картинки слоговой паровоз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532" b="48040"/>
                    <a:stretch/>
                  </pic:blipFill>
                  <pic:spPr bwMode="auto">
                    <a:xfrm>
                      <a:off x="0" y="0"/>
                      <a:ext cx="139573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D104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4161155</wp:posOffset>
            </wp:positionH>
            <wp:positionV relativeFrom="paragraph">
              <wp:posOffset>3572052</wp:posOffset>
            </wp:positionV>
            <wp:extent cx="1903228" cy="1960353"/>
            <wp:effectExtent l="0" t="0" r="0" b="0"/>
            <wp:wrapNone/>
            <wp:docPr id="9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737" t="62970" r="31306"/>
                    <a:stretch/>
                  </pic:blipFill>
                  <pic:spPr bwMode="auto">
                    <a:xfrm>
                      <a:off x="0" y="0"/>
                      <a:ext cx="1903228" cy="196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155F9A" w:rsidSect="003A194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7718ED"/>
    <w:rsid w:val="00032256"/>
    <w:rsid w:val="00155F9A"/>
    <w:rsid w:val="002914B5"/>
    <w:rsid w:val="003A194E"/>
    <w:rsid w:val="003F267F"/>
    <w:rsid w:val="00480592"/>
    <w:rsid w:val="0057454D"/>
    <w:rsid w:val="007718ED"/>
    <w:rsid w:val="0079137D"/>
    <w:rsid w:val="008A117B"/>
    <w:rsid w:val="00907546"/>
    <w:rsid w:val="009414FF"/>
    <w:rsid w:val="009867B0"/>
    <w:rsid w:val="00CD1046"/>
    <w:rsid w:val="00CF1A7B"/>
    <w:rsid w:val="00FC2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2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2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Кристаллик</cp:lastModifiedBy>
  <cp:revision>2</cp:revision>
  <dcterms:created xsi:type="dcterms:W3CDTF">2017-03-21T08:34:00Z</dcterms:created>
  <dcterms:modified xsi:type="dcterms:W3CDTF">2017-03-21T08:34:00Z</dcterms:modified>
</cp:coreProperties>
</file>